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Szabadságkérelem</w:t>
      </w:r>
    </w:p>
    <w:p>
      <w:pPr>
        <w:spacing w:after="240"/>
        <w:jc w:val="both"/>
      </w:pPr>
      <w:r>
        <w:rPr>
          <w:rFonts w:ascii="Arial" w:hAnsi="Arial"/>
          <w:b w:val="0"/>
          <w:i/>
          <w:color w:val="5F6965"/>
          <w:sz w:val="19"/>
        </w:rPr>
        <w:t>Fizetett éves szabadság tervezett időpontjának írásos kérelmezésére és a munkáltatói döntés rögzítésére használható minta.</w:t>
      </w:r>
    </w:p>
    <w:p>
      <w:pPr>
        <w:pStyle w:val="Heading1"/>
      </w:pPr>
      <w:r>
        <w:t>Munkavállaló adatai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Munkakör: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Szervezeti egység: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Kérelem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Kérem, hogy részemre az alábbi időszakra éves szabadságot engedélyezni szíveskedjenek.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Szabadság első napja: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Szabadság utolsó napja: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Igényelt munkanapok száma: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Munkába állás napja: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Munkakör átadása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Helyettesítő személy: </w:t>
      </w:r>
      <w:r>
        <w:rPr>
          <w:rFonts w:ascii="Arial" w:hAnsi="Arial"/>
          <w:b w:val="0"/>
          <w:i w:val="0"/>
          <w:color w:val="000000"/>
          <w:sz w:val="21"/>
        </w:rPr>
        <w:t>[ha szükséges]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Átadandó feladatok és megjegyzések: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Keltezés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munkavállaló aláírása</w:t>
        <w:tab/>
        <w:t>közvetlen vezető aláírása</w:t>
      </w:r>
    </w:p>
    <w:p>
      <w:pPr>
        <w:pStyle w:val="Heading1"/>
      </w:pPr>
      <w:r>
        <w:t>Munkáltatói döntés</w:t>
      </w:r>
    </w:p>
    <w:p>
      <w:pPr>
        <w:ind w:left="227"/>
      </w:pPr>
      <w:r>
        <w:rPr>
          <w:rFonts w:ascii="DejaVu Sans" w:hAnsi="DejaVu Sans"/>
          <w:b w:val="0"/>
          <w:i w:val="0"/>
          <w:color w:val="000000"/>
          <w:sz w:val="21"/>
        </w:rPr>
        <w:t xml:space="preserve">☐ </w:t>
      </w:r>
      <w:r>
        <w:rPr>
          <w:rFonts w:ascii="Arial" w:hAnsi="Arial"/>
          <w:b w:val="0"/>
          <w:i w:val="0"/>
          <w:color w:val="000000"/>
          <w:sz w:val="21"/>
        </w:rPr>
        <w:t>A kérelmet jóváhagyom.</w:t>
      </w:r>
    </w:p>
    <w:p>
      <w:pPr>
        <w:ind w:left="227"/>
      </w:pPr>
      <w:r>
        <w:rPr>
          <w:rFonts w:ascii="DejaVu Sans" w:hAnsi="DejaVu Sans"/>
          <w:b w:val="0"/>
          <w:i w:val="0"/>
          <w:color w:val="000000"/>
          <w:sz w:val="21"/>
        </w:rPr>
        <w:t xml:space="preserve">☐ </w:t>
      </w:r>
      <w:r>
        <w:rPr>
          <w:rFonts w:ascii="Arial" w:hAnsi="Arial"/>
          <w:b w:val="0"/>
          <w:i w:val="0"/>
          <w:color w:val="000000"/>
          <w:sz w:val="21"/>
        </w:rPr>
        <w:t>A kérelmet nem hagyom jóvá.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Megjegyzés: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Döntés dátuma: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munkáltató aláírása</w:t>
        <w:tab/>
        <w:t>munkavállalói átvétel</w:t>
      </w:r>
    </w:p>
    <w:p>
      <w:pPr>
        <w:keepLines/>
        <w:spacing w:before="280"/>
      </w:pPr>
      <w:r>
        <w:rPr>
          <w:rFonts w:ascii="Arial" w:hAnsi="Arial"/>
          <w:b/>
          <w:i w:val="0"/>
          <w:color w:val="5F6965"/>
          <w:sz w:val="17"/>
        </w:rPr>
        <w:t xml:space="preserve">Fontos: </w:t>
      </w:r>
      <w:r>
        <w:rPr>
          <w:rFonts w:ascii="Arial" w:hAnsi="Arial"/>
          <w:b w:val="0"/>
          <w:i/>
          <w:color w:val="5F6965"/>
          <w:sz w:val="17"/>
        </w:rPr>
        <w:t>A kérelem benyújtása önmagában nem jelenti a szabadság engedélyezését. A szabadság a munkáltató jóváhagyása után tekinthető kiadottnak.</w:t>
      </w:r>
    </w:p>
    <w:sectPr w:rsidR="00FC693F" w:rsidRPr="0006063C" w:rsidSect="00034616">
      <w:footerReference w:type="default" r:id="rId9"/>
      <w:pgSz w:w="12240" w:h="15840"/>
      <w:pgMar w:top="1191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F6965"/>
        <w:sz w:val="16"/>
      </w:rPr>
      <w:t>Általános dokumentumminta  •  2026.1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6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Szabadságkérelem</dc:title>
  <dc:subject>Szerkeszthető magyar dokumentumminta</dc:subject>
  <dc:creator>SzámolóPont</dc:creator>
  <cp:keywords>dokumentumminta, szerkeszthető, magyar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